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Please direct all inquiries to JSO Personnel Manager, David Lamse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jacksonsymphonypm@gmail.com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STRINGS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VIOLIN:  </w:t>
        <w:tab/>
        <w:tab/>
        <w:t xml:space="preserve">SOLO plus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Brahms                     </w:t>
        <w:tab/>
        <w:t xml:space="preserve">Symphony No. 1 (1st mvmt. mm 1-9; Allegro to reh B)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Mozart                      </w:t>
        <w:tab/>
        <w:t xml:space="preserve">Symphony No. 40 (4th mvmt. Mm. 1-34 no repeats)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Strauss                     </w:t>
        <w:tab/>
        <w:t xml:space="preserve">Don Juan (1st page)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(All excerpts are VIOLIN I)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VIOLA:  </w:t>
        <w:tab/>
        <w:tab/>
        <w:t xml:space="preserve">SOLO plus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Mozart                       </w:t>
        <w:tab/>
        <w:t xml:space="preserve">Symphony No. 35 (4th mvmt. Exposition)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Shostakovich            </w:t>
        <w:tab/>
        <w:t xml:space="preserve">Symphony No. 5 (1st mvmt. Mm. 15-17; mm. 32-36;)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Strauss                      </w:t>
        <w:tab/>
        <w:t xml:space="preserve">Don Juan (1st page)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CELLO:  </w:t>
        <w:tab/>
        <w:tab/>
        <w:t xml:space="preserve">SOLO plus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Beethoven                 </w:t>
        <w:tab/>
        <w:t xml:space="preserve">Symphony No. 5 (3rd mvmt. mm 1-18; C maj key change, first 18 mm. 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Debussy                    </w:t>
        <w:tab/>
        <w:t xml:space="preserve">La Mer (quartet passage)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Strauss                      </w:t>
        <w:tab/>
        <w:t xml:space="preserve">Don Juan (1st page)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BASS:  </w:t>
        <w:tab/>
        <w:tab/>
        <w:t xml:space="preserve">SOLO plus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Beethoven                 </w:t>
        <w:tab/>
        <w:t xml:space="preserve">Symphony No. 5 (3rd mvmt.)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Mozart                       </w:t>
        <w:tab/>
        <w:t xml:space="preserve">Symphony No. 39 (4th mvmt.)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Strauss                      </w:t>
        <w:tab/>
        <w:t xml:space="preserve">Ein Heldenleben (2nd page, #9)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Mahler                       </w:t>
        <w:tab/>
        <w:t xml:space="preserve">Symphony No. 1 (2nd mvmt. solo)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HARP:                       SOLO plus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Debussy                    La Mer: Mvt. I: 14 – 2 after 15 (Harp 1); Mvt. II: 4 after 33 – 5 after 36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Ravel                         Tzigane cadenza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Stravinsky                 Petrouchka (1947) Rehearsal 143-147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Tchaikovsky              Swan Lake, </w:t>
      </w:r>
      <w:r w:rsidDel="00000000" w:rsidR="00000000" w:rsidRPr="00000000">
        <w:rPr>
          <w:color w:val="222222"/>
          <w:highlight w:val="white"/>
          <w:rtl w:val="0"/>
        </w:rPr>
        <w:t xml:space="preserve">Cadenza (Scene 4 from the Suite)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WOODWINDS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FLUTE: </w:t>
        <w:tab/>
        <w:tab/>
        <w:t xml:space="preserve">SOLO plus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Debussy                    </w:t>
        <w:tab/>
        <w:t xml:space="preserve">Afternoon of a Faun (Beginning to Rehearsal 3)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Mendelssohn           </w:t>
        <w:tab/>
        <w:t xml:space="preserve">A Midsummer Night’s Dream (Scherzo, 2 Before Rehearsal P until End)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Ravel                          Daphnis et Chloe, Suite No. 2 </w:t>
      </w:r>
    </w:p>
    <w:p w:rsidR="00000000" w:rsidDel="00000000" w:rsidP="00000000" w:rsidRDefault="00000000" w:rsidRPr="00000000" w14:paraId="00000028">
      <w:pPr>
        <w:ind w:left="1440" w:firstLine="720"/>
        <w:rPr/>
      </w:pPr>
      <w:r w:rsidDel="00000000" w:rsidR="00000000" w:rsidRPr="00000000">
        <w:rPr>
          <w:rtl w:val="0"/>
        </w:rPr>
        <w:t xml:space="preserve">(Rehearsal 176– 2 measures after Rehearsal 179)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PICCOLO: </w:t>
        <w:tab/>
        <w:tab/>
        <w:t xml:space="preserve">FLUTE excerpts, plus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Prokofiev           </w:t>
        <w:tab/>
        <w:t xml:space="preserve">Lt. Kije, Movement I “Birth of Kijé” </w:t>
      </w:r>
    </w:p>
    <w:p w:rsidR="00000000" w:rsidDel="00000000" w:rsidP="00000000" w:rsidRDefault="00000000" w:rsidRPr="00000000" w14:paraId="0000002C">
      <w:pPr>
        <w:ind w:left="1440" w:firstLine="720"/>
        <w:rPr/>
      </w:pPr>
      <w:r w:rsidDel="00000000" w:rsidR="00000000" w:rsidRPr="00000000">
        <w:rPr>
          <w:rtl w:val="0"/>
        </w:rPr>
        <w:t xml:space="preserve">(5 measures after Rehearsal 1 through 4 measures after Rehearsal 4) </w:t>
      </w:r>
    </w:p>
    <w:p w:rsidR="00000000" w:rsidDel="00000000" w:rsidP="00000000" w:rsidRDefault="00000000" w:rsidRPr="00000000" w14:paraId="0000002D">
      <w:pPr>
        <w:ind w:left="1440" w:firstLine="720"/>
        <w:rPr/>
      </w:pPr>
      <w:r w:rsidDel="00000000" w:rsidR="00000000" w:rsidRPr="00000000">
        <w:rPr>
          <w:rtl w:val="0"/>
        </w:rPr>
        <w:t xml:space="preserve">Movement IV “Troïka” (Pick-up to Rehearsal 51 to Rehearsal 52)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Tchaikovsky       </w:t>
        <w:tab/>
        <w:t xml:space="preserve">Symphony No. 4 (Movement III: Measure 16 through measure 203; </w:t>
      </w:r>
    </w:p>
    <w:p w:rsidR="00000000" w:rsidDel="00000000" w:rsidP="00000000" w:rsidRDefault="00000000" w:rsidRPr="00000000" w14:paraId="0000002F">
      <w:pPr>
        <w:ind w:left="1440" w:firstLine="720"/>
        <w:rPr/>
      </w:pPr>
      <w:r w:rsidDel="00000000" w:rsidR="00000000" w:rsidRPr="00000000">
        <w:rPr>
          <w:rtl w:val="0"/>
        </w:rPr>
        <w:t xml:space="preserve">Measure 357 through measure 398)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Rossini                       </w:t>
        <w:tab/>
        <w:t xml:space="preserve">Overture to La gazza ladra [German edition] </w:t>
      </w:r>
    </w:p>
    <w:p w:rsidR="00000000" w:rsidDel="00000000" w:rsidP="00000000" w:rsidRDefault="00000000" w:rsidRPr="00000000" w14:paraId="00000031">
      <w:pPr>
        <w:ind w:left="1440" w:firstLine="720"/>
        <w:rPr/>
      </w:pPr>
      <w:r w:rsidDel="00000000" w:rsidR="00000000" w:rsidRPr="00000000">
        <w:rPr>
          <w:rtl w:val="0"/>
        </w:rPr>
        <w:t xml:space="preserve">(Measure 188 through measure 195 Measure 345 through measure 352)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OBOE: </w:t>
        <w:tab/>
        <w:tab/>
        <w:t xml:space="preserve">SOLO plus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Tchaikovsky       </w:t>
        <w:tab/>
        <w:t xml:space="preserve">Symphony No. 4, Mvt. II (measures 1- 21)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Debussy                   </w:t>
        <w:tab/>
        <w:t xml:space="preserve">La Mer Mvt. 2 (Rehearsal 17-Rehearsal 18; Rehearsal 25-Rehearsal 26; </w:t>
      </w:r>
    </w:p>
    <w:p w:rsidR="00000000" w:rsidDel="00000000" w:rsidP="00000000" w:rsidRDefault="00000000" w:rsidRPr="00000000" w14:paraId="00000036">
      <w:pPr>
        <w:ind w:left="1440" w:firstLine="720"/>
        <w:rPr/>
      </w:pPr>
      <w:r w:rsidDel="00000000" w:rsidR="00000000" w:rsidRPr="00000000">
        <w:rPr>
          <w:rtl w:val="0"/>
        </w:rPr>
        <w:t xml:space="preserve">Rehearsal 54-Rehearsal 56)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Rimsky-Korsakov      </w:t>
        <w:tab/>
        <w:t xml:space="preserve">Scheherazade Mvt. 2 (Rehearsal A-Rehearsal D)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ENGLISH HORN: </w:t>
        <w:tab/>
        <w:t xml:space="preserve">OBOE SOLO and excerpts plus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Berlioz                         Roman Carnival Overture </w:t>
      </w:r>
    </w:p>
    <w:p w:rsidR="00000000" w:rsidDel="00000000" w:rsidP="00000000" w:rsidRDefault="00000000" w:rsidRPr="00000000" w14:paraId="0000003B">
      <w:pPr>
        <w:ind w:left="1440" w:firstLine="720"/>
        <w:rPr/>
      </w:pPr>
      <w:r w:rsidDel="00000000" w:rsidR="00000000" w:rsidRPr="00000000">
        <w:rPr>
          <w:rtl w:val="0"/>
        </w:rPr>
        <w:t xml:space="preserve">(Andante sostentuto to 3 measures after Rehearsal 1)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Franck                         Symphony in d minor, Mvt.II (Rehearsal A to 6 bars before Rehearsal B)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CLARINET: </w:t>
        <w:tab/>
        <w:tab/>
        <w:t xml:space="preserve">SOLO plus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Mendelssohn      </w:t>
        <w:tab/>
        <w:t xml:space="preserve">Midsummer Night's Dream (Scherzo, mm. 1-48)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Rachmaninoff             Symphony No. 2, Movement III </w:t>
      </w:r>
    </w:p>
    <w:p w:rsidR="00000000" w:rsidDel="00000000" w:rsidP="00000000" w:rsidRDefault="00000000" w:rsidRPr="00000000" w14:paraId="00000041">
      <w:pPr>
        <w:ind w:left="1440" w:firstLine="720"/>
        <w:rPr/>
      </w:pPr>
      <w:r w:rsidDel="00000000" w:rsidR="00000000" w:rsidRPr="00000000">
        <w:rPr>
          <w:rtl w:val="0"/>
        </w:rPr>
        <w:t xml:space="preserve">(Beginning to 2 measures after Rehearsal 47)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BASS CLARINET: </w:t>
        <w:tab/>
        <w:t xml:space="preserve">CLARINET excerpts plus</w:t>
      </w:r>
    </w:p>
    <w:p w:rsidR="00000000" w:rsidDel="00000000" w:rsidP="00000000" w:rsidRDefault="00000000" w:rsidRPr="00000000" w14:paraId="00000044">
      <w:pPr>
        <w:ind w:left="1440" w:firstLine="720"/>
        <w:rPr/>
      </w:pPr>
      <w:r w:rsidDel="00000000" w:rsidR="00000000" w:rsidRPr="00000000">
        <w:rPr>
          <w:rtl w:val="0"/>
        </w:rPr>
        <w:t xml:space="preserve">3 excerpts of your own choice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BASSOON:  </w:t>
        <w:tab/>
        <w:tab/>
        <w:t xml:space="preserve">SOLO plus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Bartok                        </w:t>
        <w:tab/>
        <w:t xml:space="preserve">Concerto for Orchestra [Bassoon 1 and 2], Movement II “Giuoco delle </w:t>
      </w:r>
    </w:p>
    <w:p w:rsidR="00000000" w:rsidDel="00000000" w:rsidP="00000000" w:rsidRDefault="00000000" w:rsidRPr="00000000" w14:paraId="00000048">
      <w:pPr>
        <w:ind w:left="1440" w:firstLine="720"/>
        <w:rPr/>
      </w:pPr>
      <w:r w:rsidDel="00000000" w:rsidR="00000000" w:rsidRPr="00000000">
        <w:rPr>
          <w:rtl w:val="0"/>
        </w:rPr>
        <w:t xml:space="preserve">coppie” (Measure 8 to measure 24; measure 164 to measure 180)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Beethoven                 </w:t>
        <w:tab/>
        <w:t xml:space="preserve">Symphony No. 4, Movement IV </w:t>
      </w:r>
    </w:p>
    <w:p w:rsidR="00000000" w:rsidDel="00000000" w:rsidP="00000000" w:rsidRDefault="00000000" w:rsidRPr="00000000" w14:paraId="0000004A">
      <w:pPr>
        <w:ind w:left="1440" w:firstLine="720"/>
        <w:rPr/>
      </w:pPr>
      <w:r w:rsidDel="00000000" w:rsidR="00000000" w:rsidRPr="00000000">
        <w:rPr>
          <w:rtl w:val="0"/>
        </w:rPr>
        <w:t xml:space="preserve">(Allegro ma non troppo - measure 184 to measure 190)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Tchaikovsky              </w:t>
        <w:tab/>
        <w:t xml:space="preserve">Symphony No. 4, Movement II (measure 274-End)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Stravinsky                 </w:t>
        <w:tab/>
        <w:t xml:space="preserve">Le Sacre du Printemps (Beginning to 2 measures before Rehearsal 4)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CONTRABASSOON: BASSOON excerpts plus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Ravel                        </w:t>
        <w:tab/>
        <w:t xml:space="preserve">Mother Goose Suite, Movement IV </w:t>
      </w:r>
    </w:p>
    <w:p w:rsidR="00000000" w:rsidDel="00000000" w:rsidP="00000000" w:rsidRDefault="00000000" w:rsidRPr="00000000" w14:paraId="00000050">
      <w:pPr>
        <w:ind w:left="1440" w:firstLine="720"/>
        <w:rPr/>
      </w:pPr>
      <w:r w:rsidDel="00000000" w:rsidR="00000000" w:rsidRPr="00000000">
        <w:rPr>
          <w:rtl w:val="0"/>
        </w:rPr>
        <w:t xml:space="preserve">(Rehearsal 2 to 9 measures after Rehearsal 5)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Ravel                        </w:t>
        <w:tab/>
        <w:t xml:space="preserve">Piano Concerto for the Left Hand (Beginning to bar 3 of Rehearsal 2)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BRASS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HORN:  </w:t>
        <w:tab/>
        <w:tab/>
        <w:t xml:space="preserve">SOLO plus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Strauss                     </w:t>
        <w:tab/>
        <w:t xml:space="preserve">Till Eulenspiegel’s Merry Pranks [Horn 1] (measure 6 to measure 20)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Wagner                      </w:t>
        <w:tab/>
        <w:t xml:space="preserve">Götterdämmerung, Act I (Short Call)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Shostakovich            </w:t>
        <w:tab/>
        <w:t xml:space="preserve">Symphony No. 5, Movement I </w:t>
      </w:r>
    </w:p>
    <w:p w:rsidR="00000000" w:rsidDel="00000000" w:rsidP="00000000" w:rsidRDefault="00000000" w:rsidRPr="00000000" w14:paraId="0000005E">
      <w:pPr>
        <w:ind w:left="1440" w:firstLine="720"/>
        <w:rPr/>
      </w:pPr>
      <w:r w:rsidDel="00000000" w:rsidR="00000000" w:rsidRPr="00000000">
        <w:rPr>
          <w:rtl w:val="0"/>
        </w:rPr>
        <w:t xml:space="preserve">(2 measures after Rehearsal 17 to Rehearsal 21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Brahms                     </w:t>
        <w:tab/>
        <w:t xml:space="preserve">Symphony No. 1, Movement II </w:t>
      </w:r>
    </w:p>
    <w:p w:rsidR="00000000" w:rsidDel="00000000" w:rsidP="00000000" w:rsidRDefault="00000000" w:rsidRPr="00000000" w14:paraId="00000060">
      <w:pPr>
        <w:ind w:left="1440" w:firstLine="720"/>
        <w:rPr/>
      </w:pPr>
      <w:r w:rsidDel="00000000" w:rsidR="00000000" w:rsidRPr="00000000">
        <w:rPr>
          <w:rtl w:val="0"/>
        </w:rPr>
        <w:t xml:space="preserve">(Pickups to Rehearsal E to 1 measure after Rehearsal F)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TRUMPET:  </w:t>
        <w:tab/>
        <w:tab/>
        <w:t xml:space="preserve">First movement of the Haydn or Hummel Concerti plus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Beethoven</w:t>
        <w:tab/>
        <w:tab/>
        <w:t xml:space="preserve">Leonore Overtures no. 2 and 3, offstage calls*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Debussy </w:t>
        <w:tab/>
        <w:tab/>
        <w:t xml:space="preserve">La Mer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Mahler </w:t>
        <w:tab/>
        <w:tab/>
        <w:t xml:space="preserve">Symphony no. 3, Movement 3 (Posthorn Solo: 1 mm. before Rehearsal </w:t>
      </w:r>
    </w:p>
    <w:p w:rsidR="00000000" w:rsidDel="00000000" w:rsidP="00000000" w:rsidRDefault="00000000" w:rsidRPr="00000000" w14:paraId="00000066">
      <w:pPr>
        <w:ind w:left="1440" w:firstLine="720"/>
        <w:rPr/>
      </w:pPr>
      <w:r w:rsidDel="00000000" w:rsidR="00000000" w:rsidRPr="00000000">
        <w:rPr>
          <w:rtl w:val="0"/>
        </w:rPr>
        <w:t xml:space="preserve">14 to 3 mm. after rehearsal 15)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Mahler </w:t>
        <w:tab/>
        <w:tab/>
        <w:t xml:space="preserve">Symphony no. 5, Movement 1 (Beginning to 4 mm. after Rehearsal 1)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Mussorgsky</w:t>
        <w:tab/>
        <w:tab/>
        <w:t xml:space="preserve">Pictures at an Exhibition (Promenade A: Beginning to Rehearsal 2. </w:t>
      </w:r>
    </w:p>
    <w:p w:rsidR="00000000" w:rsidDel="00000000" w:rsidP="00000000" w:rsidRDefault="00000000" w:rsidRPr="00000000" w14:paraId="00000069">
      <w:pPr>
        <w:ind w:left="1440" w:firstLine="720"/>
        <w:rPr/>
      </w:pPr>
      <w:r w:rsidDel="00000000" w:rsidR="00000000" w:rsidRPr="00000000">
        <w:rPr>
          <w:rtl w:val="0"/>
        </w:rPr>
        <w:t xml:space="preserve">Promenade B: All. Samuel Goldenberg und Schmuÿle: mm. 58 to 62)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Ravel</w:t>
        <w:tab/>
        <w:tab/>
        <w:tab/>
        <w:t xml:space="preserve">Piano Concerto in G (Movement 1: Rehearsal 2-3. Mm. 34 to end)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Stravinsky</w:t>
        <w:tab/>
        <w:tab/>
        <w:t xml:space="preserve">Petrouchka (1947)</w:t>
      </w:r>
    </w:p>
    <w:p w:rsidR="00000000" w:rsidDel="00000000" w:rsidP="00000000" w:rsidRDefault="00000000" w:rsidRPr="00000000" w14:paraId="0000006C">
      <w:pPr>
        <w:ind w:left="1440" w:firstLine="720"/>
        <w:rPr/>
      </w:pPr>
      <w:r w:rsidDel="00000000" w:rsidR="00000000" w:rsidRPr="00000000">
        <w:rPr>
          <w:rtl w:val="0"/>
        </w:rPr>
        <w:t xml:space="preserve">Ballerina Dance (Part 3: 1 mm. before Rehearsal 134-139)</w:t>
      </w:r>
    </w:p>
    <w:p w:rsidR="00000000" w:rsidDel="00000000" w:rsidP="00000000" w:rsidRDefault="00000000" w:rsidRPr="00000000" w14:paraId="0000006D">
      <w:pPr>
        <w:ind w:left="1440" w:firstLine="720"/>
        <w:rPr/>
      </w:pPr>
      <w:r w:rsidDel="00000000" w:rsidR="00000000" w:rsidRPr="00000000">
        <w:rPr>
          <w:rtl w:val="0"/>
        </w:rPr>
        <w:t xml:space="preserve">Waltz (Part 3: Rehearsal 149-151)</w:t>
      </w:r>
    </w:p>
    <w:p w:rsidR="00000000" w:rsidDel="00000000" w:rsidP="00000000" w:rsidRDefault="00000000" w:rsidRPr="00000000" w14:paraId="0000006E">
      <w:pPr>
        <w:ind w:left="1440" w:firstLine="720"/>
        <w:rPr/>
      </w:pPr>
      <w:r w:rsidDel="00000000" w:rsidR="00000000" w:rsidRPr="00000000">
        <w:rPr>
          <w:rtl w:val="0"/>
        </w:rPr>
        <w:t xml:space="preserve">Ending (Part 4: Rehearsal 265-267)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TROMBONE: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Beethoven </w:t>
        <w:tab/>
        <w:tab/>
        <w:t xml:space="preserve">Symphony No. 5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Berlioz</w:t>
        <w:tab/>
        <w:tab/>
        <w:tab/>
        <w:t xml:space="preserve">Hungarian March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Mozart                       </w:t>
        <w:tab/>
        <w:t xml:space="preserve">Requiem (prepare tenor part)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Mahler                       </w:t>
        <w:tab/>
        <w:t xml:space="preserve">Symphony No. 3 (1st mvmt.: first two solos)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Ravel</w:t>
        <w:tab/>
        <w:tab/>
        <w:tab/>
        <w:t xml:space="preserve">Bolero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Strauss                     </w:t>
        <w:tab/>
        <w:t xml:space="preserve">Till Eulenspiegel (2nd trombone part)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Wagner                      </w:t>
        <w:tab/>
        <w:t xml:space="preserve">Die Walkure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BASS TROMBONE:  SOLO plus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Brahms                       Symphony No. 1 (4th mvmt.)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Strauss                       Ein Heldenleben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Franck                        Symphony in d minor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Wagner                       Siegfried's Rhine Journey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TUBA:  </w:t>
        <w:tab/>
        <w:t xml:space="preserve">           SOLO plus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Berlioz                        Symphonie Fantastique (1st tuba)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Berlioz                        The Damnation of Faust: Hungarian March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Prokofiev                    Symphony No. 5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Moussorsky/Ravel     Pictures at an Exhibition (Bydlo - solo)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KEYBOARD (piano and celesta)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PIANO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Bernstein</w:t>
        <w:tab/>
        <w:tab/>
        <w:t xml:space="preserve">Times Square from ‘On the Town’ (Rehearsal A-C, and L-P)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Copland</w:t>
        <w:tab/>
        <w:tab/>
        <w:t xml:space="preserve">Appalachian Spring (Rehearsal 8-10; 2 mm. before Rehearsal 13-14; </w:t>
      </w:r>
    </w:p>
    <w:p w:rsidR="00000000" w:rsidDel="00000000" w:rsidP="00000000" w:rsidRDefault="00000000" w:rsidRPr="00000000" w14:paraId="0000008B">
      <w:pPr>
        <w:ind w:left="1440" w:firstLine="720"/>
        <w:rPr/>
      </w:pPr>
      <w:r w:rsidDel="00000000" w:rsidR="00000000" w:rsidRPr="00000000">
        <w:rPr>
          <w:rtl w:val="0"/>
        </w:rPr>
        <w:t xml:space="preserve">35-2 measures after Rehearsal 36; 5 mm. after Rehearsal 48-50)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Prokofiev</w:t>
        <w:tab/>
        <w:tab/>
        <w:t xml:space="preserve">Symphony No. 5 (II. Allegro marcato, Rehearsal 40-42; 3 mm. before  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 xml:space="preserve">Rehearsal 56 to end)                   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Shostakovich</w:t>
        <w:tab/>
        <w:tab/>
        <w:t xml:space="preserve">Symphony No. 1 (II. Allegro, 2 mm. before Rehearsal 18 to 3 mm.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ab/>
        <w:tab/>
        <w:t xml:space="preserve">after 22; IV. Finale. Allegro molto, 3 mm. after Rehearsal 9-15)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R. Strauss</w:t>
        <w:tab/>
        <w:tab/>
        <w:t xml:space="preserve">Le bourgeois gentilhomme (I. Ouverture, beginning to 3 mm. after </w:t>
      </w:r>
    </w:p>
    <w:p w:rsidR="00000000" w:rsidDel="00000000" w:rsidP="00000000" w:rsidRDefault="00000000" w:rsidRPr="00000000" w14:paraId="00000091">
      <w:pPr>
        <w:ind w:left="1440" w:firstLine="720"/>
        <w:rPr/>
      </w:pPr>
      <w:r w:rsidDel="00000000" w:rsidR="00000000" w:rsidRPr="00000000">
        <w:rPr>
          <w:rtl w:val="0"/>
        </w:rPr>
        <w:t xml:space="preserve">Rehearsal 7)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Stravinsky</w:t>
        <w:tab/>
        <w:tab/>
        <w:t xml:space="preserve">Petrouchka (Danse russe, beginning-Rehearsal 73, Rehearsal 76-81)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CELESTA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Holst</w:t>
        <w:tab/>
        <w:tab/>
        <w:tab/>
        <w:t xml:space="preserve">Planets (Mercury complete; Neptune, Rehearsal 2 to 3 mm. after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ab/>
        <w:tab/>
        <w:t xml:space="preserve">Rehearsal 4)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Tchaikovsky</w:t>
        <w:tab/>
        <w:tab/>
        <w:t xml:space="preserve">Dance of the Sugar Plum Fairy (Mm. 5-end)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Williams</w:t>
        <w:tab/>
        <w:tab/>
        <w:t xml:space="preserve">Hedwig’s Theme (Beg-mm. 34; Symphonic Suite, mm. 106-115)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